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7BA92">
      <w:pPr>
        <w:spacing w:line="259" w:lineRule="auto"/>
        <w:rPr>
          <w:rFonts w:ascii="Arial"/>
          <w:sz w:val="21"/>
        </w:rPr>
      </w:pPr>
    </w:p>
    <w:p w14:paraId="03846B4B">
      <w:pPr>
        <w:spacing w:line="259" w:lineRule="auto"/>
        <w:rPr>
          <w:rFonts w:ascii="Arial"/>
          <w:sz w:val="21"/>
        </w:rPr>
      </w:pPr>
    </w:p>
    <w:p w14:paraId="422E4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baseline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附件 1</w:t>
      </w:r>
    </w:p>
    <w:p w14:paraId="5E513972">
      <w:pPr>
        <w:spacing w:line="281" w:lineRule="auto"/>
        <w:rPr>
          <w:rFonts w:ascii="Arial"/>
          <w:sz w:val="21"/>
        </w:rPr>
      </w:pPr>
    </w:p>
    <w:p w14:paraId="007009CE">
      <w:pPr>
        <w:spacing w:line="281" w:lineRule="auto"/>
        <w:rPr>
          <w:rFonts w:ascii="Arial"/>
          <w:sz w:val="21"/>
        </w:rPr>
      </w:pPr>
    </w:p>
    <w:p w14:paraId="6DD2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" w:lineRule="atLeast"/>
        <w:jc w:val="center"/>
        <w:textAlignment w:val="baseline"/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四川省普通高校2025届优秀毕业生推荐名单</w:t>
      </w:r>
    </w:p>
    <w:p w14:paraId="55CC086B"/>
    <w:p w14:paraId="330BCE3D"/>
    <w:p w14:paraId="7ADEFBC5"/>
    <w:p w14:paraId="59BAEF7C">
      <w:pPr>
        <w:sectPr>
          <w:footerReference r:id="rId5" w:type="default"/>
          <w:pgSz w:w="16839" w:h="11907"/>
          <w:pgMar w:top="1012" w:right="1493" w:bottom="1704" w:left="1696" w:header="0" w:footer="1428" w:gutter="0"/>
          <w:cols w:equalWidth="0" w:num="1">
            <w:col w:w="13649"/>
          </w:cols>
        </w:sectPr>
      </w:pPr>
    </w:p>
    <w:p w14:paraId="7BE97766">
      <w:pPr>
        <w:spacing w:before="60" w:line="199" w:lineRule="auto"/>
        <w:ind w:left="45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8"/>
          <w:sz w:val="28"/>
          <w:szCs w:val="28"/>
        </w:rPr>
        <w:t>学</w:t>
      </w:r>
      <w:r>
        <w:rPr>
          <w:rFonts w:hint="eastAsia" w:ascii="新宋体" w:hAnsi="新宋体" w:eastAsia="新宋体" w:cs="新宋体"/>
          <w:spacing w:val="5"/>
          <w:sz w:val="28"/>
          <w:szCs w:val="28"/>
          <w:lang w:val="en-US" w:eastAsia="zh-CN"/>
        </w:rPr>
        <w:t>院</w:t>
      </w:r>
      <w:bookmarkStart w:id="0" w:name="_GoBack"/>
      <w:bookmarkEnd w:id="0"/>
      <w:r>
        <w:rPr>
          <w:rFonts w:ascii="新宋体" w:hAnsi="新宋体" w:eastAsia="新宋体" w:cs="新宋体"/>
          <w:spacing w:val="4"/>
          <w:sz w:val="28"/>
          <w:szCs w:val="28"/>
        </w:rPr>
        <w:t>名称：</w:t>
      </w:r>
    </w:p>
    <w:p w14:paraId="1CB033F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9BF8F2A">
      <w:pPr>
        <w:spacing w:before="59" w:line="199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4"/>
          <w:sz w:val="28"/>
          <w:szCs w:val="28"/>
        </w:rPr>
        <w:t>填报</w:t>
      </w:r>
      <w:r>
        <w:rPr>
          <w:rFonts w:ascii="新宋体" w:hAnsi="新宋体" w:eastAsia="新宋体" w:cs="新宋体"/>
          <w:spacing w:val="2"/>
          <w:sz w:val="28"/>
          <w:szCs w:val="28"/>
        </w:rPr>
        <w:t>日期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       </w:t>
      </w:r>
      <w:r>
        <w:rPr>
          <w:rFonts w:ascii="新宋体" w:hAnsi="新宋体" w:eastAsia="新宋体" w:cs="新宋体"/>
          <w:spacing w:val="2"/>
          <w:sz w:val="28"/>
          <w:szCs w:val="28"/>
        </w:rPr>
        <w:t>年    月    日</w:t>
      </w:r>
    </w:p>
    <w:p w14:paraId="225940CD">
      <w:pPr>
        <w:sectPr>
          <w:type w:val="continuous"/>
          <w:pgSz w:w="16839" w:h="11907"/>
          <w:pgMar w:top="1012" w:right="1493" w:bottom="1704" w:left="1696" w:header="0" w:footer="1428" w:gutter="0"/>
          <w:cols w:equalWidth="0" w:num="2">
            <w:col w:w="9239" w:space="100"/>
            <w:col w:w="4310"/>
          </w:cols>
        </w:sectPr>
      </w:pPr>
    </w:p>
    <w:p w14:paraId="437E90C8">
      <w:pPr>
        <w:spacing w:line="20" w:lineRule="exact"/>
      </w:pPr>
    </w:p>
    <w:tbl>
      <w:tblPr>
        <w:tblStyle w:val="4"/>
        <w:tblW w:w="13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135"/>
        <w:gridCol w:w="943"/>
        <w:gridCol w:w="871"/>
        <w:gridCol w:w="1411"/>
        <w:gridCol w:w="1348"/>
        <w:gridCol w:w="2001"/>
        <w:gridCol w:w="1749"/>
        <w:gridCol w:w="1649"/>
        <w:gridCol w:w="1682"/>
      </w:tblGrid>
      <w:tr w14:paraId="20948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54" w:type="dxa"/>
            <w:vAlign w:val="top"/>
          </w:tcPr>
          <w:p w14:paraId="354E82D4">
            <w:pPr>
              <w:spacing w:line="316" w:lineRule="auto"/>
              <w:rPr>
                <w:rFonts w:ascii="Arial"/>
                <w:sz w:val="21"/>
              </w:rPr>
            </w:pPr>
          </w:p>
          <w:p w14:paraId="7EDCCB05">
            <w:pPr>
              <w:spacing w:before="91" w:line="221" w:lineRule="auto"/>
              <w:ind w:left="15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序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135" w:type="dxa"/>
            <w:vAlign w:val="top"/>
          </w:tcPr>
          <w:p w14:paraId="6B458B63">
            <w:pPr>
              <w:spacing w:line="316" w:lineRule="auto"/>
              <w:rPr>
                <w:rFonts w:ascii="Arial"/>
                <w:sz w:val="21"/>
              </w:rPr>
            </w:pPr>
          </w:p>
          <w:p w14:paraId="0A046EEE">
            <w:pPr>
              <w:spacing w:before="91" w:line="220" w:lineRule="auto"/>
              <w:ind w:left="29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姓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943" w:type="dxa"/>
            <w:vAlign w:val="top"/>
          </w:tcPr>
          <w:p w14:paraId="51945B3B">
            <w:pPr>
              <w:spacing w:line="315" w:lineRule="auto"/>
              <w:rPr>
                <w:rFonts w:ascii="Arial"/>
                <w:sz w:val="21"/>
              </w:rPr>
            </w:pPr>
          </w:p>
          <w:p w14:paraId="5E9021D5">
            <w:pPr>
              <w:spacing w:before="91" w:line="221" w:lineRule="auto"/>
              <w:ind w:left="20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性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871" w:type="dxa"/>
            <w:vAlign w:val="top"/>
          </w:tcPr>
          <w:p w14:paraId="1ECD9C65">
            <w:pPr>
              <w:spacing w:line="316" w:lineRule="auto"/>
              <w:rPr>
                <w:rFonts w:ascii="Arial"/>
                <w:sz w:val="21"/>
              </w:rPr>
            </w:pPr>
          </w:p>
          <w:p w14:paraId="7E56062F">
            <w:pPr>
              <w:spacing w:before="91" w:line="221" w:lineRule="auto"/>
              <w:ind w:left="20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411" w:type="dxa"/>
            <w:vAlign w:val="top"/>
          </w:tcPr>
          <w:p w14:paraId="37D0B36C">
            <w:pPr>
              <w:spacing w:line="316" w:lineRule="auto"/>
              <w:rPr>
                <w:rFonts w:ascii="Arial"/>
                <w:sz w:val="21"/>
              </w:rPr>
            </w:pPr>
          </w:p>
          <w:p w14:paraId="6CBA6E4E">
            <w:pPr>
              <w:spacing w:before="91" w:line="219" w:lineRule="auto"/>
              <w:ind w:left="15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政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治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1348" w:type="dxa"/>
            <w:vAlign w:val="top"/>
          </w:tcPr>
          <w:p w14:paraId="264F18F8">
            <w:pPr>
              <w:spacing w:line="316" w:lineRule="auto"/>
              <w:rPr>
                <w:rFonts w:ascii="Arial"/>
                <w:sz w:val="21"/>
              </w:rPr>
            </w:pPr>
          </w:p>
          <w:p w14:paraId="0094EC90">
            <w:pPr>
              <w:spacing w:before="91" w:line="220" w:lineRule="auto"/>
              <w:ind w:left="15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出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2001" w:type="dxa"/>
            <w:vAlign w:val="top"/>
          </w:tcPr>
          <w:p w14:paraId="27F5891D">
            <w:pPr>
              <w:spacing w:line="315" w:lineRule="auto"/>
              <w:rPr>
                <w:rFonts w:ascii="Arial"/>
                <w:sz w:val="21"/>
              </w:rPr>
            </w:pPr>
          </w:p>
          <w:p w14:paraId="302A5B9F">
            <w:pPr>
              <w:spacing w:before="91" w:line="221" w:lineRule="auto"/>
              <w:ind w:left="46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院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系名称</w:t>
            </w:r>
          </w:p>
        </w:tc>
        <w:tc>
          <w:tcPr>
            <w:tcW w:w="1749" w:type="dxa"/>
            <w:vAlign w:val="top"/>
          </w:tcPr>
          <w:p w14:paraId="3B1C5962">
            <w:pPr>
              <w:spacing w:line="315" w:lineRule="auto"/>
              <w:rPr>
                <w:rFonts w:ascii="Arial"/>
                <w:sz w:val="21"/>
              </w:rPr>
            </w:pPr>
          </w:p>
          <w:p w14:paraId="3E50982A">
            <w:pPr>
              <w:spacing w:before="91" w:line="221" w:lineRule="auto"/>
              <w:ind w:left="33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业名称</w:t>
            </w:r>
          </w:p>
        </w:tc>
        <w:tc>
          <w:tcPr>
            <w:tcW w:w="1649" w:type="dxa"/>
            <w:vAlign w:val="top"/>
          </w:tcPr>
          <w:p w14:paraId="7D346A32">
            <w:pPr>
              <w:spacing w:line="316" w:lineRule="auto"/>
              <w:rPr>
                <w:rFonts w:ascii="Arial"/>
                <w:sz w:val="21"/>
              </w:rPr>
            </w:pPr>
          </w:p>
          <w:p w14:paraId="694AC4FB">
            <w:pPr>
              <w:spacing w:before="91" w:line="221" w:lineRule="auto"/>
              <w:ind w:left="57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号</w:t>
            </w:r>
          </w:p>
        </w:tc>
        <w:tc>
          <w:tcPr>
            <w:tcW w:w="1682" w:type="dxa"/>
            <w:vAlign w:val="top"/>
          </w:tcPr>
          <w:p w14:paraId="3ADD040F">
            <w:pPr>
              <w:spacing w:line="316" w:lineRule="auto"/>
              <w:rPr>
                <w:rFonts w:ascii="Arial"/>
                <w:sz w:val="21"/>
              </w:rPr>
            </w:pPr>
          </w:p>
          <w:p w14:paraId="5E6F1D2E">
            <w:pPr>
              <w:spacing w:before="91" w:line="220" w:lineRule="auto"/>
              <w:ind w:left="30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历层次</w:t>
            </w:r>
          </w:p>
        </w:tc>
      </w:tr>
      <w:tr w14:paraId="0CCAF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4" w:type="dxa"/>
            <w:vAlign w:val="top"/>
          </w:tcPr>
          <w:p w14:paraId="7C1534D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939C82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8FEF849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C06DE51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7F020180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18BC75D4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 w14:paraId="53D7A621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5370828D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AD6D450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7BBFA28C">
            <w:pPr>
              <w:rPr>
                <w:rFonts w:ascii="Arial"/>
                <w:sz w:val="21"/>
              </w:rPr>
            </w:pPr>
          </w:p>
        </w:tc>
      </w:tr>
      <w:tr w14:paraId="54232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4" w:type="dxa"/>
            <w:vAlign w:val="top"/>
          </w:tcPr>
          <w:p w14:paraId="51AFCAD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9161B0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657373D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9B072A5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2E99CD1F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711D41A8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 w14:paraId="407BA603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1BFC69D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DDBE95E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4908E6A7">
            <w:pPr>
              <w:rPr>
                <w:rFonts w:ascii="Arial"/>
                <w:sz w:val="21"/>
              </w:rPr>
            </w:pPr>
          </w:p>
        </w:tc>
      </w:tr>
      <w:tr w14:paraId="5CC42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4" w:type="dxa"/>
            <w:vAlign w:val="top"/>
          </w:tcPr>
          <w:p w14:paraId="446F99C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DE3F5C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9B1911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5510A8CB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17487122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172FFB89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 w14:paraId="56B0702F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5FC9DEF8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E3A5E85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0D73387C">
            <w:pPr>
              <w:rPr>
                <w:rFonts w:ascii="Arial"/>
                <w:sz w:val="21"/>
              </w:rPr>
            </w:pPr>
          </w:p>
        </w:tc>
      </w:tr>
      <w:tr w14:paraId="145C9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top"/>
          </w:tcPr>
          <w:p w14:paraId="01C269E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6428FA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2B37A7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E80A46A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2036BE42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60C57D7E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 w14:paraId="6405E6D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072BEEBD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28E512E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32B25133">
            <w:pPr>
              <w:rPr>
                <w:rFonts w:ascii="Arial"/>
                <w:sz w:val="21"/>
              </w:rPr>
            </w:pPr>
          </w:p>
        </w:tc>
      </w:tr>
      <w:tr w14:paraId="5B614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top"/>
          </w:tcPr>
          <w:p w14:paraId="70DC26F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55247C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B226CE6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F9D380E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45C8C2C4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8997331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 w14:paraId="002A965C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8FB9F3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C01BDB9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628B11F0">
            <w:pPr>
              <w:rPr>
                <w:rFonts w:ascii="Arial"/>
                <w:sz w:val="21"/>
              </w:rPr>
            </w:pPr>
          </w:p>
        </w:tc>
      </w:tr>
      <w:tr w14:paraId="69D34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top"/>
          </w:tcPr>
          <w:p w14:paraId="11A6D47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520846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1A991F6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EC63C04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01FCEEBF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9BFD7EA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 w14:paraId="2FEEC9B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948CE3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35E71B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49612746">
            <w:pPr>
              <w:rPr>
                <w:rFonts w:ascii="Arial"/>
                <w:sz w:val="21"/>
              </w:rPr>
            </w:pPr>
          </w:p>
        </w:tc>
      </w:tr>
    </w:tbl>
    <w:p w14:paraId="015F521A">
      <w:pPr>
        <w:spacing w:before="280" w:line="219" w:lineRule="auto"/>
        <w:ind w:left="86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2"/>
          <w:sz w:val="28"/>
          <w:szCs w:val="28"/>
        </w:rPr>
        <w:t>备</w:t>
      </w:r>
      <w:r>
        <w:rPr>
          <w:rFonts w:ascii="新宋体" w:hAnsi="新宋体" w:eastAsia="新宋体" w:cs="新宋体"/>
          <w:spacing w:val="-9"/>
          <w:sz w:val="28"/>
          <w:szCs w:val="28"/>
        </w:rPr>
        <w:t>注</w:t>
      </w:r>
      <w:r>
        <w:rPr>
          <w:rFonts w:ascii="新宋体" w:hAnsi="新宋体" w:eastAsia="新宋体" w:cs="新宋体"/>
          <w:spacing w:val="-6"/>
          <w:sz w:val="28"/>
          <w:szCs w:val="28"/>
        </w:rPr>
        <w:t xml:space="preserve">：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新宋体" w:hAnsi="新宋体" w:eastAsia="新宋体" w:cs="新宋体"/>
          <w:spacing w:val="-6"/>
          <w:sz w:val="28"/>
          <w:szCs w:val="28"/>
        </w:rPr>
        <w:t>专业名称须与毕业证书上专业名称一致；</w:t>
      </w:r>
    </w:p>
    <w:p w14:paraId="3621BF29">
      <w:pPr>
        <w:spacing w:before="269" w:line="185" w:lineRule="auto"/>
        <w:ind w:left="1693"/>
        <w:sectPr>
          <w:type w:val="continuous"/>
          <w:pgSz w:w="16839" w:h="11907"/>
          <w:pgMar w:top="1012" w:right="1493" w:bottom="1704" w:left="1696" w:header="0" w:footer="1428" w:gutter="0"/>
          <w:cols w:equalWidth="0" w:num="1">
            <w:col w:w="13649"/>
          </w:cols>
        </w:sect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2.</w:t>
      </w:r>
      <w:r>
        <w:rPr>
          <w:rFonts w:ascii="新宋体" w:hAnsi="新宋体" w:eastAsia="新宋体" w:cs="新宋体"/>
          <w:spacing w:val="-9"/>
          <w:sz w:val="28"/>
          <w:szCs w:val="28"/>
        </w:rPr>
        <w:t>学号须填写准确， 以备核查</w:t>
      </w:r>
      <w:r>
        <w:rPr>
          <w:rFonts w:ascii="新宋体" w:hAnsi="新宋体" w:eastAsia="新宋体" w:cs="新宋体"/>
          <w:spacing w:val="-8"/>
          <w:sz w:val="28"/>
          <w:szCs w:val="28"/>
        </w:rPr>
        <w:t>。</w:t>
      </w:r>
    </w:p>
    <w:p w14:paraId="52216400"/>
    <w:sectPr>
      <w:footerReference r:id="rId6" w:type="default"/>
      <w:type w:val="continuous"/>
      <w:pgSz w:w="16839" w:h="11907" w:orient="landscape"/>
      <w:pgMar w:top="1560" w:right="1431" w:bottom="1442" w:left="400" w:header="0" w:footer="0" w:gutter="0"/>
      <w:cols w:equalWidth="0" w:num="1">
        <w:col w:w="89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B9A7">
    <w:pPr>
      <w:spacing w:before="1" w:line="181" w:lineRule="auto"/>
      <w:ind w:left="117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44C4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hMWQxN2RhMWE4NWUxN2JiYjk0Y2I1ZGY0NTI0NjMifQ=="/>
    <w:docVar w:name="KSO_WPS_MARK_KEY" w:val="23153141-e9bf-4c9d-b2d3-2f44d4d21e7c"/>
  </w:docVars>
  <w:rsids>
    <w:rsidRoot w:val="00000000"/>
    <w:rsid w:val="0C9445B3"/>
    <w:rsid w:val="153C564B"/>
    <w:rsid w:val="31F94A40"/>
    <w:rsid w:val="3C976DBA"/>
    <w:rsid w:val="410D3296"/>
    <w:rsid w:val="58DE4BE4"/>
    <w:rsid w:val="592D6C4D"/>
    <w:rsid w:val="7D891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</Words>
  <Characters>105</Characters>
  <TotalTime>6</TotalTime>
  <ScaleCrop>false</ScaleCrop>
  <LinksUpToDate>false</LinksUpToDate>
  <CharactersWithSpaces>124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2022-12-21T17:16:00Z</dcterms:created>
  <dc:creator>攀枝花学院单位管理员</dc:creator>
  <cp:lastModifiedBy>张蕾</cp:lastModifiedBy>
  <dcterms:modified xsi:type="dcterms:W3CDTF">2024-10-24T01:36:03Z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2022-12-21T17:17:39Z</vt:filetime>
  </property>
  <property fmtid="{D5CDD505-2E9C-101B-9397-08002B2CF9AE}" pid="4" name="KSOProductBuildVer">
    <vt:lpwstr>2052-12.1.0.18276</vt:lpwstr>
  </property>
  <property fmtid="{D5CDD505-2E9C-101B-9397-08002B2CF9AE}" pid="5" name="ICV">
    <vt:lpwstr>F2BBBDBA29A34583B496CCF3DDF91121</vt:lpwstr>
  </property>
</Properties>
</file>