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/>
        <w:spacing w:line="540" w:lineRule="exact"/>
        <w:ind w:firstLine="800" w:firstLineChars="20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各学院推荐参加校级</w:t>
      </w:r>
    </w:p>
    <w:p>
      <w:pPr>
        <w:widowControl/>
        <w:spacing w:line="540" w:lineRule="exact"/>
        <w:ind w:firstLine="800" w:firstLineChars="20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第二届“辅导员说育人”比赛人数</w:t>
      </w:r>
    </w:p>
    <w:bookmarkEnd w:id="0"/>
    <w:tbl>
      <w:tblPr>
        <w:tblStyle w:val="2"/>
        <w:tblW w:w="8490" w:type="dxa"/>
        <w:tblInd w:w="2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3645"/>
        <w:gridCol w:w="2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学院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辅导员人数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（截止到4月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日）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参加人数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汽车工程学院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智能科技学院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商学院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盛宝金融科技学院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教育学院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外国语言与文化学院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数字媒体与表演学院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艺术设计学院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体育与健康学院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航空航天学院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电子信息工程学院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人</w:t>
            </w:r>
          </w:p>
        </w:tc>
      </w:tr>
    </w:tbl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</w:p>
    <w:p>
      <w:pPr>
        <w:spacing w:line="360" w:lineRule="auto"/>
        <w:jc w:val="both"/>
        <w:rPr>
          <w:rFonts w:ascii="宋体" w:hAnsi="宋体" w:cs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1OThkZDVjMTFlYjg0ZWY2M2RhNDhmZmM5NDk1OGYifQ=="/>
  </w:docVars>
  <w:rsids>
    <w:rsidRoot w:val="585B7A58"/>
    <w:rsid w:val="585B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2023-04-21T00:54:00Z</dcterms:created>
  <dc:creator>熙太后</dc:creator>
  <cp:lastModifiedBy>熙太后</cp:lastModifiedBy>
  <dcterms:modified xsi:type="dcterms:W3CDTF">2023-04-21T00:54:33Z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16727BBD13CC40B29F91EE473B036767_11</vt:lpwstr>
  </property>
</Properties>
</file>